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E0" w:rsidRPr="00A46409" w:rsidRDefault="0002058F" w:rsidP="0061504F">
      <w:pPr>
        <w:ind w:firstLine="0"/>
        <w:jc w:val="center"/>
        <w:rPr>
          <w:b/>
          <w:u w:val="single"/>
        </w:rPr>
      </w:pPr>
      <w:r w:rsidRPr="00A46409">
        <w:rPr>
          <w:b/>
          <w:u w:val="single"/>
        </w:rPr>
        <w:t xml:space="preserve">Essay 3: </w:t>
      </w:r>
      <w:r w:rsidR="00A243FE" w:rsidRPr="00A46409">
        <w:rPr>
          <w:b/>
          <w:u w:val="single"/>
        </w:rPr>
        <w:t>Persuasion</w:t>
      </w:r>
    </w:p>
    <w:p w:rsidR="0061504F" w:rsidRDefault="00211356" w:rsidP="00A46409">
      <w:pPr>
        <w:spacing w:line="240" w:lineRule="auto"/>
        <w:ind w:firstLine="0"/>
      </w:pPr>
      <w:r>
        <w:t xml:space="preserve">In Essay 3, you will </w:t>
      </w:r>
      <w:r w:rsidR="008353CC">
        <w:t xml:space="preserve">work by yourself to </w:t>
      </w:r>
      <w:r w:rsidR="00BD59F8">
        <w:t>craft an argument about artificial intelligence in the real world today</w:t>
      </w:r>
      <w:r>
        <w:t xml:space="preserve">.  You will use formal writing, effective evidence, reasoning, word choice, and tone to persuade your seminar professor. </w:t>
      </w:r>
    </w:p>
    <w:p w:rsidR="00A46409" w:rsidRDefault="00A46409" w:rsidP="00A46409">
      <w:pPr>
        <w:spacing w:line="240" w:lineRule="auto"/>
        <w:ind w:firstLine="0"/>
      </w:pPr>
    </w:p>
    <w:p w:rsidR="00A243FE" w:rsidRPr="00A243FE" w:rsidRDefault="00A243FE" w:rsidP="0002058F">
      <w:pPr>
        <w:ind w:firstLine="0"/>
      </w:pPr>
      <w:r>
        <w:rPr>
          <w:b/>
        </w:rPr>
        <w:t>Important Terms</w:t>
      </w:r>
    </w:p>
    <w:p w:rsidR="00A243FE" w:rsidRDefault="00AF7B13" w:rsidP="00A243FE">
      <w:pPr>
        <w:ind w:firstLine="0"/>
      </w:pPr>
      <w:r>
        <w:t xml:space="preserve">Argument: </w:t>
      </w:r>
    </w:p>
    <w:p w:rsidR="00AF7B13" w:rsidRDefault="00005480" w:rsidP="0002058F">
      <w:pPr>
        <w:ind w:firstLine="0"/>
      </w:pPr>
      <w:r>
        <w:t xml:space="preserve">To Persuade: </w:t>
      </w:r>
    </w:p>
    <w:p w:rsidR="00A243FE" w:rsidRDefault="00211356" w:rsidP="0002058F">
      <w:pPr>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120015</wp:posOffset>
                </wp:positionV>
                <wp:extent cx="2133600" cy="1895475"/>
                <wp:effectExtent l="0" t="0" r="19050" b="28575"/>
                <wp:wrapNone/>
                <wp:docPr id="1" name="Isosceles Triangle 1"/>
                <wp:cNvGraphicFramePr/>
                <a:graphic xmlns:a="http://schemas.openxmlformats.org/drawingml/2006/main">
                  <a:graphicData uri="http://schemas.microsoft.com/office/word/2010/wordprocessingShape">
                    <wps:wsp>
                      <wps:cNvSpPr/>
                      <wps:spPr>
                        <a:xfrm>
                          <a:off x="0" y="0"/>
                          <a:ext cx="2133600" cy="18954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C5CF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99.5pt;margin-top:9.45pt;width:168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" filled="f" strokecolor="black [3213]" strokeweight="2pt"/>
            </w:pict>
          </mc:Fallback>
        </mc:AlternateContent>
      </w:r>
      <w:r w:rsidR="00A243FE">
        <w:t>The Rhetorical Triangle</w:t>
      </w:r>
      <w:r w:rsidR="00AF7B13">
        <w:t xml:space="preserve">: </w:t>
      </w:r>
    </w:p>
    <w:p w:rsidR="00A243FE" w:rsidRDefault="00A243FE" w:rsidP="0002058F">
      <w:pPr>
        <w:ind w:firstLine="0"/>
      </w:pPr>
    </w:p>
    <w:p w:rsidR="00A243FE" w:rsidRDefault="00A243FE" w:rsidP="0002058F">
      <w:pPr>
        <w:ind w:firstLine="0"/>
      </w:pPr>
    </w:p>
    <w:p w:rsidR="00A243FE" w:rsidRDefault="00A243FE" w:rsidP="0002058F">
      <w:pPr>
        <w:ind w:firstLine="0"/>
      </w:pPr>
    </w:p>
    <w:p w:rsidR="00A243FE" w:rsidRDefault="00A243FE" w:rsidP="0002058F">
      <w:pPr>
        <w:ind w:firstLine="0"/>
      </w:pPr>
    </w:p>
    <w:p w:rsidR="00A243FE" w:rsidRDefault="00A243FE" w:rsidP="0002058F">
      <w:pPr>
        <w:ind w:firstLine="0"/>
      </w:pPr>
    </w:p>
    <w:p w:rsidR="00A243FE" w:rsidRDefault="00A243FE" w:rsidP="0002058F">
      <w:pPr>
        <w:ind w:firstLine="0"/>
      </w:pPr>
    </w:p>
    <w:p w:rsidR="00857992" w:rsidRDefault="00211356" w:rsidP="00211356">
      <w:pPr>
        <w:ind w:firstLine="0"/>
        <w:rPr>
          <w:b/>
        </w:rPr>
      </w:pPr>
      <w:r>
        <w:rPr>
          <w:b/>
        </w:rPr>
        <w:t xml:space="preserve">Essay Requirements: </w:t>
      </w:r>
    </w:p>
    <w:p w:rsidR="00211356" w:rsidRDefault="00211356" w:rsidP="00211356">
      <w:pPr>
        <w:pStyle w:val="ListParagraph"/>
        <w:numPr>
          <w:ilvl w:val="0"/>
          <w:numId w:val="8"/>
        </w:numPr>
        <w:spacing w:line="240" w:lineRule="auto"/>
      </w:pPr>
      <w:r w:rsidRPr="00211356">
        <w:rPr>
          <w:u w:val="single"/>
        </w:rPr>
        <w:t xml:space="preserve">Topic: </w:t>
      </w:r>
      <w:r>
        <w:t xml:space="preserve">answer the question, “Should fully artificially intelligent machines be developed?” OR “What rights should robots have?” </w:t>
      </w:r>
    </w:p>
    <w:p w:rsidR="00211356" w:rsidRDefault="00211356" w:rsidP="00211356">
      <w:pPr>
        <w:pStyle w:val="ListParagraph"/>
        <w:numPr>
          <w:ilvl w:val="0"/>
          <w:numId w:val="8"/>
        </w:numPr>
        <w:spacing w:line="240" w:lineRule="auto"/>
      </w:pPr>
      <w:r w:rsidRPr="00211356">
        <w:rPr>
          <w:u w:val="single"/>
        </w:rPr>
        <w:t>Audience</w:t>
      </w:r>
      <w:r>
        <w:t xml:space="preserve">: </w:t>
      </w:r>
      <w:proofErr w:type="spellStart"/>
      <w:r>
        <w:t>Dr</w:t>
      </w:r>
      <w:proofErr w:type="spellEnd"/>
      <w:r>
        <w:t xml:space="preserve"> .Faber (a science fiction professor/scholar)</w:t>
      </w:r>
    </w:p>
    <w:p w:rsidR="00211356" w:rsidRDefault="00211356" w:rsidP="00211356">
      <w:pPr>
        <w:pStyle w:val="ListParagraph"/>
        <w:numPr>
          <w:ilvl w:val="0"/>
          <w:numId w:val="8"/>
        </w:numPr>
        <w:spacing w:line="240" w:lineRule="auto"/>
      </w:pPr>
      <w:r w:rsidRPr="00211356">
        <w:rPr>
          <w:u w:val="single"/>
        </w:rPr>
        <w:t>Tone:</w:t>
      </w:r>
      <w:r>
        <w:t xml:space="preserve"> Formal, academic (3</w:t>
      </w:r>
      <w:r w:rsidRPr="00211356">
        <w:rPr>
          <w:vertAlign w:val="superscript"/>
        </w:rPr>
        <w:t>rd</w:t>
      </w:r>
      <w:r>
        <w:t xml:space="preserve"> person only, no contractions, no slang)</w:t>
      </w:r>
    </w:p>
    <w:p w:rsidR="00211356" w:rsidRDefault="00211356" w:rsidP="00211356">
      <w:pPr>
        <w:pStyle w:val="ListParagraph"/>
        <w:numPr>
          <w:ilvl w:val="0"/>
          <w:numId w:val="8"/>
        </w:numPr>
        <w:spacing w:line="240" w:lineRule="auto"/>
      </w:pPr>
      <w:r w:rsidRPr="00211356">
        <w:rPr>
          <w:u w:val="single"/>
        </w:rPr>
        <w:t xml:space="preserve">Evidence: </w:t>
      </w:r>
      <w:r w:rsidR="00BD59F8">
        <w:t xml:space="preserve">Minimum of 3 sources, chosen from among the following: “Computing Machinery and Intelligence” by Alan Turing, “Why People Think Computers Can’t,” by Marvin Minsky, “The Coming Technological Singularity” by </w:t>
      </w:r>
      <w:proofErr w:type="spellStart"/>
      <w:r w:rsidR="00BD59F8">
        <w:t>Vernor</w:t>
      </w:r>
      <w:proofErr w:type="spellEnd"/>
      <w:r w:rsidR="00BD59F8">
        <w:t xml:space="preserve"> </w:t>
      </w:r>
      <w:proofErr w:type="spellStart"/>
      <w:r w:rsidR="00BD59F8">
        <w:t>Vinge</w:t>
      </w:r>
      <w:proofErr w:type="spellEnd"/>
      <w:r w:rsidR="00BD59F8">
        <w:t xml:space="preserve">, </w:t>
      </w:r>
      <w:r w:rsidR="00BD59F8">
        <w:rPr>
          <w:i/>
        </w:rPr>
        <w:t>The Universal Declaration of Human Rights</w:t>
      </w:r>
      <w:r w:rsidR="00BD59F8">
        <w:t>, “Human Rights vs. Robot Rights” by Jennifer Robertson.</w:t>
      </w:r>
      <w:r>
        <w:t xml:space="preserve">  </w:t>
      </w:r>
      <w:r w:rsidR="00BD59F8">
        <w:t xml:space="preserve">You may choose to include other texts covered in class as well. DO NOT do outside research. </w:t>
      </w:r>
    </w:p>
    <w:p w:rsidR="00211356" w:rsidRPr="00211356" w:rsidRDefault="00211356" w:rsidP="00211356">
      <w:pPr>
        <w:pStyle w:val="ListParagraph"/>
        <w:numPr>
          <w:ilvl w:val="0"/>
          <w:numId w:val="8"/>
        </w:numPr>
        <w:spacing w:line="240" w:lineRule="auto"/>
      </w:pPr>
      <w:r w:rsidRPr="00211356">
        <w:rPr>
          <w:u w:val="single"/>
        </w:rPr>
        <w:t xml:space="preserve">Form: </w:t>
      </w:r>
      <w:r>
        <w:t xml:space="preserve">Minimum of </w:t>
      </w:r>
      <w:r w:rsidR="00BD59F8">
        <w:t>5-6</w:t>
      </w:r>
      <w:r>
        <w:t xml:space="preserve"> pages, typed, double-spaced, in 12 point Times New roman font, with appropriate MLA in-text citation and Works Cited page. </w:t>
      </w:r>
    </w:p>
    <w:p w:rsidR="00A46409" w:rsidRPr="00857992" w:rsidRDefault="00A46409" w:rsidP="00A46409">
      <w:pPr>
        <w:pStyle w:val="ListParagraph"/>
        <w:ind w:firstLine="0"/>
      </w:pPr>
    </w:p>
    <w:p w:rsidR="00211356" w:rsidRDefault="00211356">
      <w:pPr>
        <w:contextualSpacing w:val="0"/>
        <w:rPr>
          <w:b/>
        </w:rPr>
      </w:pPr>
      <w:r>
        <w:rPr>
          <w:b/>
        </w:rPr>
        <w:br w:type="page"/>
      </w:r>
    </w:p>
    <w:p w:rsidR="00211356" w:rsidRDefault="00211356" w:rsidP="00211356">
      <w:pPr>
        <w:ind w:firstLine="0"/>
        <w:jc w:val="center"/>
        <w:rPr>
          <w:b/>
        </w:rPr>
      </w:pPr>
      <w:r>
        <w:rPr>
          <w:b/>
        </w:rPr>
        <w:lastRenderedPageBreak/>
        <w:t>Seminar Final Project</w:t>
      </w:r>
    </w:p>
    <w:p w:rsidR="00211356" w:rsidRDefault="00211356" w:rsidP="00FF534A">
      <w:pPr>
        <w:spacing w:line="240" w:lineRule="auto"/>
        <w:ind w:firstLine="0"/>
      </w:pPr>
      <w:r>
        <w:t xml:space="preserve">For your seminar final project, you will work in pairs or groups of 3 to </w:t>
      </w:r>
      <w:r w:rsidR="00BD59F8">
        <w:t>answer the same research question you used for Essay 3</w:t>
      </w:r>
      <w:r>
        <w:t xml:space="preserve">.  </w:t>
      </w:r>
      <w:r w:rsidR="00BD59F8">
        <w:t>You will work in a medium of your choice</w:t>
      </w:r>
      <w:r>
        <w:t xml:space="preserve"> </w:t>
      </w:r>
      <w:r w:rsidR="00BD59F8">
        <w:t xml:space="preserve">and include </w:t>
      </w:r>
      <w:r>
        <w:t xml:space="preserve">effective evidence, reasoning, and tone to persuade an audience of your choice. </w:t>
      </w:r>
    </w:p>
    <w:p w:rsidR="00FF534A" w:rsidRDefault="00FF534A" w:rsidP="00FF534A">
      <w:pPr>
        <w:spacing w:line="240" w:lineRule="auto"/>
        <w:ind w:firstLine="0"/>
      </w:pPr>
    </w:p>
    <w:p w:rsidR="00211356" w:rsidRDefault="00211356" w:rsidP="00FF534A">
      <w:pPr>
        <w:spacing w:line="240" w:lineRule="auto"/>
        <w:ind w:firstLine="0"/>
        <w:rPr>
          <w:b/>
        </w:rPr>
      </w:pPr>
      <w:r>
        <w:rPr>
          <w:b/>
        </w:rPr>
        <w:t xml:space="preserve">Project Requirements: </w:t>
      </w:r>
    </w:p>
    <w:p w:rsidR="00FF534A" w:rsidRDefault="00FF534A" w:rsidP="00FF534A">
      <w:pPr>
        <w:spacing w:line="240" w:lineRule="auto"/>
        <w:ind w:firstLine="0"/>
      </w:pPr>
    </w:p>
    <w:p w:rsidR="00211356" w:rsidRDefault="00211356" w:rsidP="00FF534A">
      <w:pPr>
        <w:pStyle w:val="ListParagraph"/>
        <w:numPr>
          <w:ilvl w:val="0"/>
          <w:numId w:val="9"/>
        </w:numPr>
        <w:spacing w:line="240" w:lineRule="auto"/>
      </w:pPr>
      <w:r w:rsidRPr="00FF534A">
        <w:rPr>
          <w:u w:val="single"/>
        </w:rPr>
        <w:t xml:space="preserve">Topic: </w:t>
      </w:r>
      <w:r>
        <w:t xml:space="preserve">answer the same question you chose for Essay 3. </w:t>
      </w:r>
      <w:r w:rsidR="00BD59F8">
        <w:t xml:space="preserve">(All members of the group should be working on the same starter question for Essay 3.) </w:t>
      </w:r>
    </w:p>
    <w:p w:rsidR="00211356" w:rsidRDefault="00211356" w:rsidP="00FF534A">
      <w:pPr>
        <w:pStyle w:val="ListParagraph"/>
        <w:numPr>
          <w:ilvl w:val="0"/>
          <w:numId w:val="9"/>
        </w:numPr>
        <w:spacing w:line="240" w:lineRule="auto"/>
      </w:pPr>
      <w:r w:rsidRPr="00FF534A">
        <w:rPr>
          <w:u w:val="single"/>
        </w:rPr>
        <w:t>Audience</w:t>
      </w:r>
      <w:r>
        <w:t xml:space="preserve">: Choose an audience who would conceivably care about the topic. </w:t>
      </w:r>
    </w:p>
    <w:p w:rsidR="00211356" w:rsidRDefault="00211356" w:rsidP="00FF534A">
      <w:pPr>
        <w:pStyle w:val="ListParagraph"/>
        <w:numPr>
          <w:ilvl w:val="0"/>
          <w:numId w:val="9"/>
        </w:numPr>
        <w:spacing w:line="240" w:lineRule="auto"/>
      </w:pPr>
      <w:r w:rsidRPr="00FF534A">
        <w:rPr>
          <w:u w:val="single"/>
        </w:rPr>
        <w:t xml:space="preserve">Tone: </w:t>
      </w:r>
      <w:r>
        <w:t xml:space="preserve">Use a tone that will be persuasive for your chosen audience. </w:t>
      </w:r>
    </w:p>
    <w:p w:rsidR="00BD59F8" w:rsidRDefault="00BD59F8" w:rsidP="00BD59F8">
      <w:pPr>
        <w:pStyle w:val="ListParagraph"/>
        <w:numPr>
          <w:ilvl w:val="0"/>
          <w:numId w:val="9"/>
        </w:numPr>
        <w:spacing w:line="240" w:lineRule="auto"/>
      </w:pPr>
      <w:r w:rsidRPr="00211356">
        <w:rPr>
          <w:u w:val="single"/>
        </w:rPr>
        <w:t xml:space="preserve">Evidence: </w:t>
      </w:r>
      <w:r>
        <w:t xml:space="preserve">Minimum of 3 sources, chosen from among the following: “Computing Machinery and Intelligence” by Alan Turing, “Why People Think Computers Can’t,” by Marvin Minsky, “The Coming Technological Singularity” by </w:t>
      </w:r>
      <w:proofErr w:type="spellStart"/>
      <w:r>
        <w:t>Vernor</w:t>
      </w:r>
      <w:proofErr w:type="spellEnd"/>
      <w:r>
        <w:t xml:space="preserve"> </w:t>
      </w:r>
      <w:proofErr w:type="spellStart"/>
      <w:r>
        <w:t>Vinge</w:t>
      </w:r>
      <w:proofErr w:type="spellEnd"/>
      <w:r>
        <w:t xml:space="preserve">, </w:t>
      </w:r>
      <w:r>
        <w:rPr>
          <w:i/>
        </w:rPr>
        <w:t xml:space="preserve">The </w:t>
      </w:r>
      <w:bookmarkStart w:id="0" w:name="_GoBack"/>
      <w:bookmarkEnd w:id="0"/>
      <w:r>
        <w:rPr>
          <w:i/>
        </w:rPr>
        <w:t>Universal Declaration of Human Rights</w:t>
      </w:r>
      <w:r>
        <w:t xml:space="preserve">, “Human Rights vs. Robot Rights” by Jennifer Robertson.  You may choose to include other texts covered in class as well. DO NOT do outside research. </w:t>
      </w:r>
    </w:p>
    <w:p w:rsidR="00211356" w:rsidRDefault="00211356" w:rsidP="00FF534A">
      <w:pPr>
        <w:pStyle w:val="ListParagraph"/>
        <w:numPr>
          <w:ilvl w:val="0"/>
          <w:numId w:val="9"/>
        </w:numPr>
        <w:spacing w:line="240" w:lineRule="auto"/>
      </w:pPr>
      <w:r w:rsidRPr="00FF534A">
        <w:rPr>
          <w:u w:val="single"/>
        </w:rPr>
        <w:t xml:space="preserve">Form: </w:t>
      </w:r>
      <w:r>
        <w:t xml:space="preserve">Choose a medium that your audience will be likely to encounter.  All group members’ names must be included on/in the work. You must be able to submit it </w:t>
      </w:r>
      <w:r w:rsidR="00BD59F8">
        <w:t xml:space="preserve">on Blackboard and </w:t>
      </w:r>
      <w:r>
        <w:t xml:space="preserve">in hard copy.  All sources must be </w:t>
      </w:r>
      <w:r w:rsidR="00BD59F8">
        <w:t>cited appropriately in-text and in a Works Cited list</w:t>
      </w:r>
      <w:r>
        <w:t xml:space="preserve"> to indicate that they are not your own.  </w:t>
      </w:r>
      <w:r w:rsidR="00BD59F8">
        <w:t xml:space="preserve">Be creative and consistent. </w:t>
      </w:r>
    </w:p>
    <w:p w:rsidR="00211356" w:rsidRDefault="00211356" w:rsidP="00FF534A">
      <w:pPr>
        <w:pStyle w:val="ListParagraph"/>
        <w:numPr>
          <w:ilvl w:val="0"/>
          <w:numId w:val="9"/>
        </w:numPr>
        <w:spacing w:line="240" w:lineRule="auto"/>
      </w:pPr>
      <w:r w:rsidRPr="00FF534A">
        <w:rPr>
          <w:u w:val="single"/>
        </w:rPr>
        <w:t>Originality</w:t>
      </w:r>
      <w:r>
        <w:t>: The project must be created by your group, specifically for this class.  All sources must be clearly cited</w:t>
      </w:r>
      <w:r w:rsidR="003A1296">
        <w:t xml:space="preserve">. </w:t>
      </w:r>
      <w:r>
        <w:t xml:space="preserve"> </w:t>
      </w:r>
    </w:p>
    <w:p w:rsidR="00211356" w:rsidRDefault="00211356" w:rsidP="00FF534A">
      <w:pPr>
        <w:pStyle w:val="ListParagraph"/>
        <w:numPr>
          <w:ilvl w:val="0"/>
          <w:numId w:val="9"/>
        </w:numPr>
        <w:spacing w:line="240" w:lineRule="auto"/>
      </w:pPr>
      <w:r w:rsidRPr="00FF534A">
        <w:rPr>
          <w:u w:val="single"/>
        </w:rPr>
        <w:t>Group Grading:</w:t>
      </w:r>
      <w:r>
        <w:t xml:space="preserve"> The group will earn </w:t>
      </w:r>
      <w:r w:rsidR="00BD59F8">
        <w:t>a single collective grade</w:t>
      </w:r>
      <w:r>
        <w:t xml:space="preserve">.  If one of more group members are not fully participating in the creation of the project, please notify your professor </w:t>
      </w:r>
      <w:r w:rsidRPr="00FF534A">
        <w:rPr>
          <w:u w:val="single"/>
        </w:rPr>
        <w:t>before</w:t>
      </w:r>
      <w:r>
        <w:t xml:space="preserve"> submitting the project; in such cases, the grade will generally be split to reflect the level of participation of each group member.  Grades will not be split after the project has been submitted. </w:t>
      </w:r>
    </w:p>
    <w:p w:rsidR="00FF534A" w:rsidRDefault="00FF534A" w:rsidP="00FF534A">
      <w:pPr>
        <w:spacing w:line="240" w:lineRule="auto"/>
        <w:ind w:firstLine="0"/>
        <w:rPr>
          <w:b/>
        </w:rPr>
      </w:pPr>
    </w:p>
    <w:p w:rsidR="00211356" w:rsidRDefault="00211356" w:rsidP="00FF534A">
      <w:pPr>
        <w:spacing w:line="240" w:lineRule="auto"/>
        <w:ind w:firstLine="0"/>
        <w:rPr>
          <w:b/>
        </w:rPr>
      </w:pPr>
      <w:r>
        <w:rPr>
          <w:b/>
        </w:rPr>
        <w:t xml:space="preserve">Important Dates: </w:t>
      </w:r>
    </w:p>
    <w:p w:rsidR="00FF534A" w:rsidRDefault="00FF534A" w:rsidP="00FF534A">
      <w:pPr>
        <w:spacing w:line="240" w:lineRule="auto"/>
        <w:ind w:firstLine="0"/>
      </w:pPr>
    </w:p>
    <w:p w:rsidR="00211356" w:rsidRDefault="003A1296" w:rsidP="00FF534A">
      <w:pPr>
        <w:pStyle w:val="ListParagraph"/>
        <w:numPr>
          <w:ilvl w:val="0"/>
          <w:numId w:val="10"/>
        </w:numPr>
        <w:spacing w:line="240" w:lineRule="auto"/>
      </w:pPr>
      <w:r>
        <w:t>Tuesday, April 27: Essay 3 First Draft (Peer Review)</w:t>
      </w:r>
    </w:p>
    <w:p w:rsidR="00211356" w:rsidRDefault="003A1296" w:rsidP="00FF534A">
      <w:pPr>
        <w:pStyle w:val="ListParagraph"/>
        <w:numPr>
          <w:ilvl w:val="0"/>
          <w:numId w:val="10"/>
        </w:numPr>
        <w:spacing w:line="240" w:lineRule="auto"/>
      </w:pPr>
      <w:r>
        <w:t>Friday, May 1: Essay 3 Second Draft (Conferences)</w:t>
      </w:r>
    </w:p>
    <w:p w:rsidR="00FF534A" w:rsidRDefault="003A1296" w:rsidP="00FF534A">
      <w:pPr>
        <w:pStyle w:val="ListParagraph"/>
        <w:numPr>
          <w:ilvl w:val="0"/>
          <w:numId w:val="10"/>
        </w:numPr>
        <w:spacing w:line="240" w:lineRule="auto"/>
      </w:pPr>
      <w:r>
        <w:t xml:space="preserve">Friday, May 4: Essay 3 Final Draft Due </w:t>
      </w:r>
    </w:p>
    <w:p w:rsidR="003A1296" w:rsidRPr="00211356" w:rsidRDefault="003A1296" w:rsidP="00FF534A">
      <w:pPr>
        <w:pStyle w:val="ListParagraph"/>
        <w:numPr>
          <w:ilvl w:val="0"/>
          <w:numId w:val="10"/>
        </w:numPr>
        <w:spacing w:line="240" w:lineRule="auto"/>
      </w:pPr>
      <w:r>
        <w:t>Tuesday, May 8, 11:30 AM – 1:30 PM: Seminar Final Project Due</w:t>
      </w:r>
    </w:p>
    <w:p w:rsidR="003A1296" w:rsidRDefault="003A1296" w:rsidP="003A1296">
      <w:pPr>
        <w:spacing w:line="240" w:lineRule="auto"/>
        <w:ind w:firstLine="0"/>
      </w:pPr>
    </w:p>
    <w:p w:rsidR="003A1296" w:rsidRPr="003A1296" w:rsidRDefault="003A1296" w:rsidP="003A1296">
      <w:pPr>
        <w:spacing w:line="240" w:lineRule="auto"/>
        <w:ind w:firstLine="0"/>
      </w:pPr>
      <w:r>
        <w:rPr>
          <w:b/>
        </w:rPr>
        <w:t xml:space="preserve">Note: </w:t>
      </w:r>
      <w:r>
        <w:t xml:space="preserve">There are no draft days or conferences scheduled for the Seminar Final Project.  You are expected to use the drafting process and arrange for group meetings on your own.  If you would like a group conference with your professor to discuss the project, please make an appointment on Starfish for regular office hours. </w:t>
      </w:r>
    </w:p>
    <w:sectPr w:rsidR="003A1296" w:rsidRPr="003A12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C8" w:rsidRDefault="00FC3EC8" w:rsidP="00AC54F1">
      <w:pPr>
        <w:spacing w:line="240" w:lineRule="auto"/>
      </w:pPr>
      <w:r>
        <w:separator/>
      </w:r>
    </w:p>
  </w:endnote>
  <w:endnote w:type="continuationSeparator" w:id="0">
    <w:p w:rsidR="00FC3EC8" w:rsidRDefault="00FC3EC8" w:rsidP="00AC5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C8" w:rsidRDefault="00FC3EC8" w:rsidP="00AC54F1">
      <w:pPr>
        <w:spacing w:line="240" w:lineRule="auto"/>
      </w:pPr>
      <w:r>
        <w:separator/>
      </w:r>
    </w:p>
  </w:footnote>
  <w:footnote w:type="continuationSeparator" w:id="0">
    <w:p w:rsidR="00FC3EC8" w:rsidRDefault="00FC3EC8" w:rsidP="00AC5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F1" w:rsidRDefault="00211356" w:rsidP="00AC54F1">
    <w:pPr>
      <w:pStyle w:val="Header"/>
      <w:ind w:firstLine="0"/>
    </w:pPr>
    <w:r>
      <w:t>FYP 1003 &amp; 1001</w:t>
    </w:r>
    <w:r>
      <w:tab/>
    </w:r>
    <w:r>
      <w:tab/>
    </w:r>
    <w:r w:rsidR="00896D60">
      <w:t>Spring 2018</w:t>
    </w:r>
  </w:p>
  <w:p w:rsidR="00AC54F1" w:rsidRDefault="00AC54F1" w:rsidP="00AC54F1">
    <w:pPr>
      <w:pStyle w:val="Header"/>
      <w:ind w:firstLine="0"/>
    </w:pPr>
    <w:r>
      <w:tab/>
    </w:r>
    <w:r>
      <w:tab/>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FC9"/>
    <w:multiLevelType w:val="hybridMultilevel"/>
    <w:tmpl w:val="A81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C671F"/>
    <w:multiLevelType w:val="hybridMultilevel"/>
    <w:tmpl w:val="C13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6654"/>
    <w:multiLevelType w:val="hybridMultilevel"/>
    <w:tmpl w:val="EED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55C76"/>
    <w:multiLevelType w:val="hybridMultilevel"/>
    <w:tmpl w:val="BCF4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95FF5"/>
    <w:multiLevelType w:val="hybridMultilevel"/>
    <w:tmpl w:val="1B4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F42D6"/>
    <w:multiLevelType w:val="hybridMultilevel"/>
    <w:tmpl w:val="C14E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5A59"/>
    <w:multiLevelType w:val="hybridMultilevel"/>
    <w:tmpl w:val="8A1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97408"/>
    <w:multiLevelType w:val="hybridMultilevel"/>
    <w:tmpl w:val="39C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63666"/>
    <w:multiLevelType w:val="hybridMultilevel"/>
    <w:tmpl w:val="4706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F02EF"/>
    <w:multiLevelType w:val="hybridMultilevel"/>
    <w:tmpl w:val="78F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9"/>
  </w:num>
  <w:num w:numId="6">
    <w:abstractNumId w:val="6"/>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F"/>
    <w:rsid w:val="00005480"/>
    <w:rsid w:val="0002058F"/>
    <w:rsid w:val="00211356"/>
    <w:rsid w:val="00287353"/>
    <w:rsid w:val="00324713"/>
    <w:rsid w:val="00386563"/>
    <w:rsid w:val="003A1296"/>
    <w:rsid w:val="003A690C"/>
    <w:rsid w:val="003C352B"/>
    <w:rsid w:val="003D4BE7"/>
    <w:rsid w:val="00607218"/>
    <w:rsid w:val="0061504F"/>
    <w:rsid w:val="006420E0"/>
    <w:rsid w:val="00786DD7"/>
    <w:rsid w:val="00806C83"/>
    <w:rsid w:val="008353CC"/>
    <w:rsid w:val="00857992"/>
    <w:rsid w:val="00896D60"/>
    <w:rsid w:val="008B365D"/>
    <w:rsid w:val="00961CC5"/>
    <w:rsid w:val="00A243FE"/>
    <w:rsid w:val="00A46409"/>
    <w:rsid w:val="00AC54F1"/>
    <w:rsid w:val="00AF7B13"/>
    <w:rsid w:val="00B314A6"/>
    <w:rsid w:val="00B60A3B"/>
    <w:rsid w:val="00BB6A96"/>
    <w:rsid w:val="00BD59F8"/>
    <w:rsid w:val="00CB2D96"/>
    <w:rsid w:val="00D1597D"/>
    <w:rsid w:val="00D2032E"/>
    <w:rsid w:val="00DD1256"/>
    <w:rsid w:val="00E12ABB"/>
    <w:rsid w:val="00E914AF"/>
    <w:rsid w:val="00EC3B88"/>
    <w:rsid w:val="00FC3EC8"/>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E371"/>
  <w15:docId w15:val="{EDA20E2E-F38A-4D15-982C-EE94FC9A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E7"/>
    <w:pPr>
      <w:contextualSpacing/>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0C"/>
    <w:pPr>
      <w:keepNext/>
      <w:contextualSpacing/>
    </w:pPr>
    <w:rPr>
      <w:rFonts w:eastAsiaTheme="minorHAnsi"/>
    </w:rPr>
  </w:style>
  <w:style w:type="paragraph" w:styleId="Header">
    <w:name w:val="header"/>
    <w:basedOn w:val="Normal"/>
    <w:link w:val="HeaderChar"/>
    <w:uiPriority w:val="99"/>
    <w:unhideWhenUsed/>
    <w:rsid w:val="00AC54F1"/>
    <w:pPr>
      <w:tabs>
        <w:tab w:val="center" w:pos="4680"/>
        <w:tab w:val="right" w:pos="9360"/>
      </w:tabs>
      <w:spacing w:line="240" w:lineRule="auto"/>
    </w:pPr>
  </w:style>
  <w:style w:type="character" w:customStyle="1" w:styleId="HeaderChar">
    <w:name w:val="Header Char"/>
    <w:basedOn w:val="DefaultParagraphFont"/>
    <w:link w:val="Header"/>
    <w:uiPriority w:val="99"/>
    <w:rsid w:val="00AC54F1"/>
    <w:rPr>
      <w:rFonts w:cs="Times New Roman"/>
      <w:szCs w:val="24"/>
    </w:rPr>
  </w:style>
  <w:style w:type="paragraph" w:styleId="Footer">
    <w:name w:val="footer"/>
    <w:basedOn w:val="Normal"/>
    <w:link w:val="FooterChar"/>
    <w:uiPriority w:val="99"/>
    <w:unhideWhenUsed/>
    <w:rsid w:val="00AC54F1"/>
    <w:pPr>
      <w:tabs>
        <w:tab w:val="center" w:pos="4680"/>
        <w:tab w:val="right" w:pos="9360"/>
      </w:tabs>
      <w:spacing w:line="240" w:lineRule="auto"/>
    </w:pPr>
  </w:style>
  <w:style w:type="character" w:customStyle="1" w:styleId="FooterChar">
    <w:name w:val="Footer Char"/>
    <w:basedOn w:val="DefaultParagraphFont"/>
    <w:link w:val="Footer"/>
    <w:uiPriority w:val="99"/>
    <w:rsid w:val="00AC54F1"/>
    <w:rPr>
      <w:rFonts w:cs="Times New Roman"/>
      <w:szCs w:val="24"/>
    </w:rPr>
  </w:style>
  <w:style w:type="paragraph" w:styleId="ListParagraph">
    <w:name w:val="List Paragraph"/>
    <w:basedOn w:val="Normal"/>
    <w:uiPriority w:val="34"/>
    <w:qFormat/>
    <w:rsid w:val="00AC54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Faber</dc:creator>
  <cp:lastModifiedBy>Elizabeth Faber</cp:lastModifiedBy>
  <cp:revision>12</cp:revision>
  <dcterms:created xsi:type="dcterms:W3CDTF">2015-10-29T20:52:00Z</dcterms:created>
  <dcterms:modified xsi:type="dcterms:W3CDTF">2018-06-19T15:19:00Z</dcterms:modified>
</cp:coreProperties>
</file>